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E92" w:rsidRDefault="008849C5" w:rsidP="00DC739D">
      <w:pPr>
        <w:keepNext/>
        <w:jc w:val="center"/>
        <w:outlineLvl w:val="2"/>
        <w:rPr>
          <w:b/>
          <w:lang w:val="en-US"/>
        </w:rPr>
      </w:pPr>
      <w:r>
        <w:rPr>
          <w:b/>
        </w:rPr>
        <w:t xml:space="preserve">CHƯƠNG TRÌNH </w:t>
      </w:r>
      <w:r>
        <w:rPr>
          <w:b/>
          <w:lang w:val="en-US"/>
        </w:rPr>
        <w:t>HỘI NGHỊ TẬP HUẤN</w:t>
      </w:r>
    </w:p>
    <w:p w:rsidR="00645E2A" w:rsidRPr="000E2194" w:rsidRDefault="00DC739D" w:rsidP="00645E2A">
      <w:pPr>
        <w:ind w:firstLine="567"/>
        <w:jc w:val="center"/>
        <w:rPr>
          <w:b/>
          <w:bCs/>
          <w:spacing w:val="-2"/>
        </w:rPr>
      </w:pPr>
      <w:r w:rsidRPr="002551E8">
        <w:rPr>
          <w:b/>
          <w:bCs/>
        </w:rPr>
        <w:t>Hội nghị tập huấn</w:t>
      </w:r>
      <w:r w:rsidRPr="002D5AAE">
        <w:rPr>
          <w:b/>
          <w:bCs/>
        </w:rPr>
        <w:t xml:space="preserve"> </w:t>
      </w:r>
      <w:r w:rsidR="00645E2A" w:rsidRPr="000E2194">
        <w:rPr>
          <w:b/>
        </w:rPr>
        <w:t>Hướng dẫn nghiệp vụ về công tác bồi thường, hỗ trợ tái định cư khi Nhà nước thu hồi đất (GPMB)</w:t>
      </w:r>
    </w:p>
    <w:p w:rsidR="002551E8" w:rsidRPr="00B767F3" w:rsidRDefault="002551E8" w:rsidP="00645E2A">
      <w:pPr>
        <w:pStyle w:val="Default"/>
        <w:ind w:firstLine="567"/>
        <w:jc w:val="center"/>
        <w:rPr>
          <w:b/>
          <w:color w:val="auto"/>
          <w:sz w:val="28"/>
          <w:szCs w:val="28"/>
          <w:lang w:val="vi-VN"/>
        </w:rPr>
      </w:pPr>
    </w:p>
    <w:p w:rsidR="00487E92" w:rsidRDefault="008849C5" w:rsidP="002551E8">
      <w:pPr>
        <w:ind w:firstLine="567"/>
        <w:jc w:val="center"/>
        <w:rPr>
          <w:b/>
          <w:bCs/>
          <w:lang w:val="en-US"/>
        </w:rPr>
      </w:pPr>
      <w:r>
        <w:rPr>
          <w:rFonts w:ascii=".VnTime" w:hAnsi=".VnTime"/>
          <w:b/>
          <w:sz w:val="34"/>
          <w:szCs w:val="34"/>
        </w:rPr>
        <w:t>---</w:t>
      </w:r>
      <w:r>
        <w:rPr>
          <w:rFonts w:ascii="Wingdings" w:eastAsia="Wingdings" w:hAnsi="Wingdings" w:cs="Wingdings"/>
          <w:b/>
          <w:sz w:val="34"/>
          <w:szCs w:val="34"/>
        </w:rPr>
        <w:t></w:t>
      </w:r>
      <w:r>
        <w:rPr>
          <w:rFonts w:ascii="Wingdings" w:eastAsia="Wingdings" w:hAnsi="Wingdings" w:cs="Wingdings"/>
          <w:sz w:val="34"/>
          <w:szCs w:val="34"/>
        </w:rPr>
        <w:t></w:t>
      </w:r>
      <w:r>
        <w:rPr>
          <w:rFonts w:ascii="Wingdings" w:eastAsia="Wingdings" w:hAnsi="Wingdings" w:cs="Wingdings"/>
          <w:b/>
          <w:sz w:val="34"/>
          <w:szCs w:val="34"/>
        </w:rPr>
        <w:t></w:t>
      </w:r>
      <w:r>
        <w:rPr>
          <w:rFonts w:ascii=".VnTime" w:hAnsi=".VnTime"/>
          <w:b/>
          <w:sz w:val="34"/>
          <w:szCs w:val="34"/>
        </w:rPr>
        <w:t>---</w:t>
      </w:r>
    </w:p>
    <w:p w:rsidR="00487E92" w:rsidRDefault="00487E92">
      <w:pPr>
        <w:keepNext/>
        <w:jc w:val="both"/>
        <w:outlineLvl w:val="2"/>
        <w:rPr>
          <w:b/>
          <w:bCs/>
          <w:lang w:val="en-US"/>
        </w:rPr>
      </w:pPr>
    </w:p>
    <w:p w:rsidR="00487E92" w:rsidRDefault="00487E92">
      <w:pPr>
        <w:keepNext/>
        <w:jc w:val="both"/>
        <w:outlineLvl w:val="2"/>
        <w:rPr>
          <w:b/>
          <w:bCs/>
          <w:lang w:val="en-US"/>
        </w:rPr>
      </w:pPr>
    </w:p>
    <w:p w:rsidR="00487E92" w:rsidRDefault="008849C5">
      <w:pPr>
        <w:keepNext/>
        <w:jc w:val="both"/>
        <w:outlineLvl w:val="2"/>
        <w:rPr>
          <w:b/>
          <w:bCs/>
          <w:lang w:val="en-US"/>
        </w:rPr>
      </w:pPr>
      <w:r>
        <w:rPr>
          <w:b/>
          <w:bCs/>
          <w:lang w:val="en-US"/>
        </w:rPr>
        <w:t xml:space="preserve">*Địa điểm: </w:t>
      </w:r>
      <w:r w:rsidR="00DC739D" w:rsidRPr="002D5AAE">
        <w:rPr>
          <w:b/>
        </w:rPr>
        <w:t>Giảng đường D51.101</w:t>
      </w:r>
      <w:r w:rsidR="00DC739D" w:rsidRPr="002D5AAE">
        <w:rPr>
          <w:b/>
          <w:lang w:val="en-US"/>
        </w:rPr>
        <w:t xml:space="preserve"> </w:t>
      </w:r>
      <w:r w:rsidR="00DC739D" w:rsidRPr="002D5AAE">
        <w:rPr>
          <w:b/>
          <w:bCs/>
          <w:lang w:val="en-US"/>
        </w:rPr>
        <w:t>(khu 1- Trường Đại học Trà Vinh</w:t>
      </w:r>
      <w:r w:rsidR="00DC739D">
        <w:rPr>
          <w:b/>
          <w:bCs/>
          <w:lang w:val="en-US"/>
        </w:rPr>
        <w:t>).</w:t>
      </w:r>
    </w:p>
    <w:p w:rsidR="00487E92" w:rsidRDefault="008849C5">
      <w:pPr>
        <w:tabs>
          <w:tab w:val="left" w:pos="567"/>
        </w:tabs>
        <w:spacing w:after="120"/>
        <w:jc w:val="both"/>
        <w:rPr>
          <w:b/>
          <w:bCs/>
          <w:lang w:val="en-US"/>
        </w:rPr>
      </w:pPr>
      <w:r>
        <w:rPr>
          <w:bCs/>
          <w:lang w:val="en-US"/>
        </w:rPr>
        <w:t xml:space="preserve">Địa chỉ số: </w:t>
      </w:r>
      <w:r>
        <w:rPr>
          <w:b/>
          <w:bCs/>
          <w:lang w:val="en-US"/>
        </w:rPr>
        <w:t>126, Nguyễn Thiện Thành, Khón 4, Phường 5, TP Trà Vinh</w:t>
      </w:r>
      <w:r w:rsidR="00DC739D">
        <w:rPr>
          <w:b/>
          <w:bCs/>
          <w:lang w:val="en-US"/>
        </w:rPr>
        <w:t>.</w:t>
      </w:r>
    </w:p>
    <w:p w:rsidR="00487E92" w:rsidRDefault="008849C5">
      <w:pPr>
        <w:tabs>
          <w:tab w:val="left" w:pos="567"/>
        </w:tabs>
        <w:spacing w:after="120"/>
        <w:jc w:val="both"/>
        <w:rPr>
          <w:b/>
          <w:bCs/>
          <w:lang w:val="en-US"/>
        </w:rPr>
      </w:pPr>
      <w:r>
        <w:rPr>
          <w:b/>
          <w:szCs w:val="26"/>
          <w:lang w:val="en-US"/>
        </w:rPr>
        <w:t xml:space="preserve">*Thời gian: 01 ngày ( </w:t>
      </w:r>
      <w:r w:rsidR="00645E2A">
        <w:rPr>
          <w:b/>
          <w:szCs w:val="26"/>
          <w:lang w:val="en-US"/>
        </w:rPr>
        <w:t>12/5</w:t>
      </w:r>
      <w:r w:rsidR="00DC739D">
        <w:rPr>
          <w:b/>
          <w:szCs w:val="26"/>
          <w:lang w:val="en-US"/>
        </w:rPr>
        <w:t>/2022</w:t>
      </w:r>
      <w:r>
        <w:rPr>
          <w:b/>
          <w:szCs w:val="26"/>
          <w:lang w:val="en-US"/>
        </w:rPr>
        <w:t xml:space="preserve">, thứ </w:t>
      </w:r>
      <w:r w:rsidR="002551E8">
        <w:rPr>
          <w:b/>
          <w:szCs w:val="26"/>
          <w:lang w:val="en-US"/>
        </w:rPr>
        <w:t>Năm</w:t>
      </w:r>
      <w:r>
        <w:rPr>
          <w:b/>
          <w:szCs w:val="26"/>
          <w:lang w:val="en-US"/>
        </w:rPr>
        <w:t>).</w:t>
      </w:r>
    </w:p>
    <w:p w:rsidR="00487E92" w:rsidRDefault="00487E92">
      <w:pPr>
        <w:keepNext/>
        <w:jc w:val="center"/>
        <w:outlineLvl w:val="2"/>
        <w:rPr>
          <w:b/>
          <w:bCs/>
          <w:lang w:val="en-US"/>
        </w:rPr>
      </w:pPr>
    </w:p>
    <w:tbl>
      <w:tblPr>
        <w:tblStyle w:val="TableGrid"/>
        <w:tblW w:w="10236" w:type="dxa"/>
        <w:tblInd w:w="-176" w:type="dxa"/>
        <w:tblLook w:val="04A0" w:firstRow="1" w:lastRow="0" w:firstColumn="1" w:lastColumn="0" w:noHBand="0" w:noVBand="1"/>
      </w:tblPr>
      <w:tblGrid>
        <w:gridCol w:w="1702"/>
        <w:gridCol w:w="4536"/>
        <w:gridCol w:w="3998"/>
      </w:tblGrid>
      <w:tr w:rsidR="00487E92" w:rsidTr="00EA60E3">
        <w:tc>
          <w:tcPr>
            <w:tcW w:w="1702" w:type="dxa"/>
          </w:tcPr>
          <w:p w:rsidR="00487E92" w:rsidRDefault="008849C5">
            <w:pPr>
              <w:spacing w:before="120" w:after="120"/>
              <w:jc w:val="center"/>
              <w:rPr>
                <w:b/>
              </w:rPr>
            </w:pPr>
            <w:r>
              <w:rPr>
                <w:b/>
              </w:rPr>
              <w:t>Thời gian</w:t>
            </w:r>
          </w:p>
        </w:tc>
        <w:tc>
          <w:tcPr>
            <w:tcW w:w="4536" w:type="dxa"/>
          </w:tcPr>
          <w:p w:rsidR="00487E92" w:rsidRDefault="008849C5">
            <w:pPr>
              <w:spacing w:before="120" w:after="120"/>
              <w:jc w:val="center"/>
              <w:rPr>
                <w:b/>
              </w:rPr>
            </w:pPr>
            <w:r>
              <w:rPr>
                <w:b/>
              </w:rPr>
              <w:t>Nội dung</w:t>
            </w:r>
          </w:p>
        </w:tc>
        <w:tc>
          <w:tcPr>
            <w:tcW w:w="3998" w:type="dxa"/>
          </w:tcPr>
          <w:p w:rsidR="00487E92" w:rsidRDefault="008849C5">
            <w:pPr>
              <w:spacing w:before="120" w:after="120"/>
              <w:jc w:val="center"/>
              <w:rPr>
                <w:b/>
                <w:lang w:val="en-US"/>
              </w:rPr>
            </w:pPr>
            <w:r>
              <w:rPr>
                <w:b/>
                <w:lang w:val="en-US"/>
              </w:rPr>
              <w:t>Thực hiện</w:t>
            </w:r>
          </w:p>
        </w:tc>
      </w:tr>
      <w:tr w:rsidR="00487E92" w:rsidTr="00EA60E3">
        <w:tc>
          <w:tcPr>
            <w:tcW w:w="1702" w:type="dxa"/>
            <w:vAlign w:val="center"/>
          </w:tcPr>
          <w:p w:rsidR="00487E92" w:rsidRDefault="008849C5">
            <w:pPr>
              <w:spacing w:before="120" w:after="120"/>
              <w:jc w:val="center"/>
              <w:rPr>
                <w:sz w:val="24"/>
                <w:szCs w:val="24"/>
              </w:rPr>
            </w:pPr>
            <w:r>
              <w:rPr>
                <w:sz w:val="24"/>
                <w:szCs w:val="24"/>
                <w:lang w:val="en-US"/>
              </w:rPr>
              <w:t>7h3</w:t>
            </w:r>
            <w:r>
              <w:rPr>
                <w:sz w:val="24"/>
                <w:szCs w:val="24"/>
              </w:rPr>
              <w:t>0 – 8</w:t>
            </w:r>
            <w:r>
              <w:rPr>
                <w:sz w:val="24"/>
                <w:szCs w:val="24"/>
                <w:lang w:val="en-US"/>
              </w:rPr>
              <w:t>h0</w:t>
            </w:r>
            <w:r>
              <w:rPr>
                <w:sz w:val="24"/>
                <w:szCs w:val="24"/>
              </w:rPr>
              <w:t>0</w:t>
            </w:r>
          </w:p>
        </w:tc>
        <w:tc>
          <w:tcPr>
            <w:tcW w:w="4536" w:type="dxa"/>
          </w:tcPr>
          <w:p w:rsidR="00487E92" w:rsidRDefault="008849C5">
            <w:pPr>
              <w:spacing w:before="120" w:after="120"/>
              <w:jc w:val="both"/>
              <w:rPr>
                <w:sz w:val="24"/>
                <w:szCs w:val="24"/>
                <w:lang w:val="en-US"/>
              </w:rPr>
            </w:pPr>
            <w:r>
              <w:rPr>
                <w:sz w:val="24"/>
                <w:szCs w:val="24"/>
              </w:rPr>
              <w:t>Đăng ký đại biểu</w:t>
            </w:r>
            <w:r>
              <w:rPr>
                <w:sz w:val="24"/>
                <w:szCs w:val="24"/>
                <w:lang w:val="en-US"/>
              </w:rPr>
              <w:t>, phát tài liệu</w:t>
            </w:r>
          </w:p>
        </w:tc>
        <w:tc>
          <w:tcPr>
            <w:tcW w:w="3998" w:type="dxa"/>
          </w:tcPr>
          <w:p w:rsidR="00487E92" w:rsidRDefault="008849C5">
            <w:pPr>
              <w:spacing w:before="120" w:after="120"/>
              <w:rPr>
                <w:sz w:val="24"/>
                <w:szCs w:val="24"/>
                <w:lang w:val="en-US"/>
              </w:rPr>
            </w:pPr>
            <w:r>
              <w:rPr>
                <w:sz w:val="24"/>
                <w:szCs w:val="24"/>
              </w:rPr>
              <w:t>Ban Tổ chức</w:t>
            </w:r>
            <w:r>
              <w:rPr>
                <w:sz w:val="24"/>
                <w:szCs w:val="24"/>
                <w:lang w:val="en-US"/>
              </w:rPr>
              <w:t xml:space="preserve"> Lớp tập huấn.</w:t>
            </w:r>
          </w:p>
        </w:tc>
      </w:tr>
      <w:tr w:rsidR="00487E92" w:rsidTr="00EA60E3">
        <w:tc>
          <w:tcPr>
            <w:tcW w:w="1702" w:type="dxa"/>
            <w:vAlign w:val="center"/>
          </w:tcPr>
          <w:p w:rsidR="00487E92" w:rsidRDefault="008849C5" w:rsidP="00AC4F2F">
            <w:pPr>
              <w:spacing w:before="120" w:after="120"/>
              <w:jc w:val="center"/>
              <w:rPr>
                <w:sz w:val="24"/>
                <w:szCs w:val="24"/>
                <w:lang w:val="en-US"/>
              </w:rPr>
            </w:pPr>
            <w:r>
              <w:rPr>
                <w:sz w:val="24"/>
                <w:szCs w:val="24"/>
              </w:rPr>
              <w:t>8</w:t>
            </w:r>
            <w:r>
              <w:rPr>
                <w:sz w:val="24"/>
                <w:szCs w:val="24"/>
                <w:lang w:val="en-US"/>
              </w:rPr>
              <w:t>h0</w:t>
            </w:r>
            <w:r>
              <w:rPr>
                <w:sz w:val="24"/>
                <w:szCs w:val="24"/>
              </w:rPr>
              <w:t xml:space="preserve">0 – </w:t>
            </w:r>
            <w:r>
              <w:rPr>
                <w:sz w:val="24"/>
                <w:szCs w:val="24"/>
                <w:lang w:val="en-US"/>
              </w:rPr>
              <w:t>8h</w:t>
            </w:r>
            <w:r w:rsidR="00AC4F2F">
              <w:rPr>
                <w:sz w:val="24"/>
                <w:szCs w:val="24"/>
                <w:lang w:val="en-US"/>
              </w:rPr>
              <w:t>15</w:t>
            </w:r>
          </w:p>
        </w:tc>
        <w:tc>
          <w:tcPr>
            <w:tcW w:w="4536" w:type="dxa"/>
          </w:tcPr>
          <w:p w:rsidR="00487E92" w:rsidRDefault="008849C5">
            <w:pPr>
              <w:spacing w:before="120" w:after="120"/>
              <w:jc w:val="both"/>
              <w:rPr>
                <w:sz w:val="24"/>
                <w:szCs w:val="24"/>
                <w:lang w:val="en-US"/>
              </w:rPr>
            </w:pPr>
            <w:r>
              <w:rPr>
                <w:sz w:val="24"/>
                <w:szCs w:val="24"/>
              </w:rPr>
              <w:t xml:space="preserve">Phát biểu khai mạc Hội </w:t>
            </w:r>
            <w:r>
              <w:rPr>
                <w:sz w:val="24"/>
                <w:szCs w:val="24"/>
                <w:lang w:val="en-US"/>
              </w:rPr>
              <w:t>nghị</w:t>
            </w:r>
          </w:p>
        </w:tc>
        <w:tc>
          <w:tcPr>
            <w:tcW w:w="3998" w:type="dxa"/>
          </w:tcPr>
          <w:p w:rsidR="00487E92" w:rsidRDefault="00DC739D">
            <w:pPr>
              <w:spacing w:before="120" w:after="120"/>
              <w:rPr>
                <w:sz w:val="24"/>
                <w:szCs w:val="24"/>
                <w:lang w:val="en-US"/>
              </w:rPr>
            </w:pPr>
            <w:r>
              <w:rPr>
                <w:sz w:val="24"/>
                <w:szCs w:val="24"/>
                <w:lang w:val="en-US"/>
              </w:rPr>
              <w:t>Lãnh đạo</w:t>
            </w:r>
            <w:r w:rsidR="008849C5">
              <w:rPr>
                <w:sz w:val="24"/>
                <w:szCs w:val="24"/>
                <w:lang w:val="en-US"/>
              </w:rPr>
              <w:t xml:space="preserve"> Sở TN&amp;MT</w:t>
            </w:r>
          </w:p>
        </w:tc>
      </w:tr>
      <w:tr w:rsidR="00487E92" w:rsidTr="00EA60E3">
        <w:tc>
          <w:tcPr>
            <w:tcW w:w="1702" w:type="dxa"/>
            <w:vAlign w:val="center"/>
          </w:tcPr>
          <w:p w:rsidR="00487E92" w:rsidRDefault="008849C5" w:rsidP="00AC4F2F">
            <w:pPr>
              <w:spacing w:before="120" w:after="120"/>
              <w:jc w:val="center"/>
              <w:rPr>
                <w:sz w:val="24"/>
                <w:szCs w:val="24"/>
                <w:lang w:val="en-US"/>
              </w:rPr>
            </w:pPr>
            <w:r>
              <w:rPr>
                <w:sz w:val="24"/>
                <w:szCs w:val="24"/>
              </w:rPr>
              <w:t>8</w:t>
            </w:r>
            <w:r>
              <w:rPr>
                <w:sz w:val="24"/>
                <w:szCs w:val="24"/>
                <w:lang w:val="en-US"/>
              </w:rPr>
              <w:t>h</w:t>
            </w:r>
            <w:r w:rsidR="00AC4F2F">
              <w:rPr>
                <w:sz w:val="24"/>
                <w:szCs w:val="24"/>
                <w:lang w:val="en-US"/>
              </w:rPr>
              <w:t>15</w:t>
            </w:r>
            <w:r>
              <w:rPr>
                <w:sz w:val="24"/>
                <w:szCs w:val="24"/>
              </w:rPr>
              <w:t xml:space="preserve"> – </w:t>
            </w:r>
            <w:r>
              <w:rPr>
                <w:sz w:val="24"/>
                <w:szCs w:val="24"/>
                <w:lang w:val="en-US"/>
              </w:rPr>
              <w:t>9h30</w:t>
            </w:r>
          </w:p>
        </w:tc>
        <w:tc>
          <w:tcPr>
            <w:tcW w:w="4536" w:type="dxa"/>
            <w:vAlign w:val="center"/>
          </w:tcPr>
          <w:p w:rsidR="00487E92" w:rsidRPr="00EA60E3" w:rsidRDefault="00645E2A">
            <w:pPr>
              <w:spacing w:after="120"/>
              <w:jc w:val="both"/>
              <w:rPr>
                <w:sz w:val="24"/>
                <w:szCs w:val="24"/>
                <w:lang w:val="en-US"/>
              </w:rPr>
            </w:pPr>
            <w:r w:rsidRPr="00EA60E3">
              <w:rPr>
                <w:bCs/>
                <w:sz w:val="24"/>
                <w:szCs w:val="24"/>
              </w:rPr>
              <w:t>Triển khai Quy chế phối hợp thực hiện về bồi thường, hỗ trợ, tái định cư khi Nhà nước thu hồi đất trên địa bàn tỉnh Trà Vinh</w:t>
            </w:r>
          </w:p>
        </w:tc>
        <w:tc>
          <w:tcPr>
            <w:tcW w:w="3998" w:type="dxa"/>
            <w:vAlign w:val="center"/>
          </w:tcPr>
          <w:p w:rsidR="00487E92" w:rsidRDefault="008849C5">
            <w:pPr>
              <w:spacing w:before="120" w:after="120"/>
              <w:jc w:val="center"/>
              <w:rPr>
                <w:sz w:val="24"/>
                <w:szCs w:val="24"/>
              </w:rPr>
            </w:pPr>
            <w:r>
              <w:rPr>
                <w:sz w:val="24"/>
                <w:szCs w:val="24"/>
                <w:lang w:val="en-US"/>
              </w:rPr>
              <w:t>Trình bày</w:t>
            </w:r>
            <w:r w:rsidR="00DC739D">
              <w:rPr>
                <w:sz w:val="24"/>
                <w:szCs w:val="24"/>
                <w:lang w:val="en-US"/>
              </w:rPr>
              <w:t xml:space="preserve"> ông </w:t>
            </w:r>
            <w:r w:rsidR="00645E2A">
              <w:rPr>
                <w:sz w:val="24"/>
                <w:szCs w:val="24"/>
                <w:lang w:val="en-US"/>
              </w:rPr>
              <w:t>Phan Văn Luận</w:t>
            </w:r>
            <w:r w:rsidR="00DC739D">
              <w:rPr>
                <w:sz w:val="24"/>
                <w:szCs w:val="24"/>
                <w:lang w:val="en-US"/>
              </w:rPr>
              <w:t xml:space="preserve"> </w:t>
            </w:r>
            <w:r w:rsidR="002551E8">
              <w:rPr>
                <w:sz w:val="24"/>
                <w:szCs w:val="24"/>
                <w:lang w:val="en-US"/>
              </w:rPr>
              <w:t>–</w:t>
            </w:r>
            <w:r w:rsidR="00DC739D">
              <w:rPr>
                <w:sz w:val="24"/>
                <w:szCs w:val="24"/>
                <w:lang w:val="en-US"/>
              </w:rPr>
              <w:t xml:space="preserve"> </w:t>
            </w:r>
            <w:r w:rsidR="00645E2A">
              <w:rPr>
                <w:sz w:val="24"/>
                <w:szCs w:val="24"/>
                <w:lang w:val="en-US"/>
              </w:rPr>
              <w:t>Phó Giám đ</w:t>
            </w:r>
            <w:r w:rsidR="00EA60E3">
              <w:rPr>
                <w:sz w:val="24"/>
                <w:szCs w:val="24"/>
                <w:lang w:val="en-US"/>
              </w:rPr>
              <w:t>ố</w:t>
            </w:r>
            <w:r w:rsidR="00645E2A">
              <w:rPr>
                <w:sz w:val="24"/>
                <w:szCs w:val="24"/>
                <w:lang w:val="en-US"/>
              </w:rPr>
              <w:t>c Trung tâm Phát triển quỹ đất</w:t>
            </w:r>
            <w:r>
              <w:rPr>
                <w:sz w:val="24"/>
                <w:szCs w:val="24"/>
                <w:lang w:val="en-US"/>
              </w:rPr>
              <w:t xml:space="preserve"> </w:t>
            </w:r>
          </w:p>
        </w:tc>
      </w:tr>
      <w:tr w:rsidR="00487E92" w:rsidTr="00EA60E3">
        <w:tc>
          <w:tcPr>
            <w:tcW w:w="1702" w:type="dxa"/>
            <w:vAlign w:val="center"/>
          </w:tcPr>
          <w:p w:rsidR="00487E92" w:rsidRDefault="008849C5">
            <w:pPr>
              <w:spacing w:before="120" w:after="120"/>
              <w:jc w:val="center"/>
              <w:rPr>
                <w:sz w:val="24"/>
                <w:szCs w:val="24"/>
                <w:lang w:val="en-US"/>
              </w:rPr>
            </w:pPr>
            <w:r>
              <w:rPr>
                <w:sz w:val="24"/>
                <w:szCs w:val="24"/>
                <w:lang w:val="en-US"/>
              </w:rPr>
              <w:t>9h30</w:t>
            </w:r>
            <w:r>
              <w:rPr>
                <w:sz w:val="24"/>
                <w:szCs w:val="24"/>
              </w:rPr>
              <w:t xml:space="preserve"> – </w:t>
            </w:r>
            <w:r>
              <w:rPr>
                <w:sz w:val="24"/>
                <w:szCs w:val="24"/>
                <w:lang w:val="en-US"/>
              </w:rPr>
              <w:t>9h45</w:t>
            </w:r>
          </w:p>
        </w:tc>
        <w:tc>
          <w:tcPr>
            <w:tcW w:w="4536" w:type="dxa"/>
            <w:vAlign w:val="center"/>
          </w:tcPr>
          <w:p w:rsidR="00487E92" w:rsidRDefault="008849C5">
            <w:pPr>
              <w:spacing w:before="120" w:after="120"/>
              <w:rPr>
                <w:sz w:val="24"/>
                <w:szCs w:val="24"/>
                <w:lang w:val="en-US"/>
              </w:rPr>
            </w:pPr>
            <w:r>
              <w:rPr>
                <w:sz w:val="24"/>
                <w:szCs w:val="24"/>
                <w:lang w:val="en-US"/>
              </w:rPr>
              <w:t>Giải lao</w:t>
            </w:r>
          </w:p>
        </w:tc>
        <w:tc>
          <w:tcPr>
            <w:tcW w:w="3998" w:type="dxa"/>
            <w:vAlign w:val="center"/>
          </w:tcPr>
          <w:p w:rsidR="00487E92" w:rsidRDefault="00487E92">
            <w:pPr>
              <w:spacing w:before="120" w:after="120"/>
              <w:jc w:val="center"/>
              <w:rPr>
                <w:sz w:val="24"/>
                <w:szCs w:val="24"/>
              </w:rPr>
            </w:pPr>
          </w:p>
        </w:tc>
      </w:tr>
      <w:tr w:rsidR="00487E92" w:rsidTr="00EA60E3">
        <w:tc>
          <w:tcPr>
            <w:tcW w:w="1702" w:type="dxa"/>
            <w:vAlign w:val="center"/>
          </w:tcPr>
          <w:p w:rsidR="00487E92" w:rsidRDefault="008849C5">
            <w:pPr>
              <w:spacing w:before="120" w:after="120"/>
              <w:jc w:val="center"/>
              <w:rPr>
                <w:sz w:val="24"/>
                <w:szCs w:val="24"/>
                <w:lang w:val="en-US"/>
              </w:rPr>
            </w:pPr>
            <w:r>
              <w:rPr>
                <w:sz w:val="24"/>
                <w:szCs w:val="24"/>
                <w:lang w:val="en-US"/>
              </w:rPr>
              <w:t>9h45</w:t>
            </w:r>
            <w:r>
              <w:rPr>
                <w:sz w:val="24"/>
                <w:szCs w:val="24"/>
              </w:rPr>
              <w:t xml:space="preserve"> – </w:t>
            </w:r>
            <w:r>
              <w:rPr>
                <w:sz w:val="24"/>
                <w:szCs w:val="24"/>
                <w:lang w:val="en-US"/>
              </w:rPr>
              <w:t>11h00</w:t>
            </w:r>
          </w:p>
        </w:tc>
        <w:tc>
          <w:tcPr>
            <w:tcW w:w="4536" w:type="dxa"/>
            <w:vAlign w:val="center"/>
          </w:tcPr>
          <w:p w:rsidR="00487E92" w:rsidRPr="00AC4F2F" w:rsidRDefault="00EA60E3">
            <w:pPr>
              <w:tabs>
                <w:tab w:val="left" w:pos="3800"/>
                <w:tab w:val="center" w:pos="4536"/>
              </w:tabs>
              <w:jc w:val="both"/>
              <w:rPr>
                <w:sz w:val="24"/>
                <w:szCs w:val="24"/>
              </w:rPr>
            </w:pPr>
            <w:r>
              <w:rPr>
                <w:bCs/>
                <w:sz w:val="24"/>
                <w:szCs w:val="24"/>
                <w:lang w:val="en-US"/>
              </w:rPr>
              <w:t>Tiếp tục t</w:t>
            </w:r>
            <w:r w:rsidRPr="00EA60E3">
              <w:rPr>
                <w:bCs/>
                <w:sz w:val="24"/>
                <w:szCs w:val="24"/>
              </w:rPr>
              <w:t>riển khai Quy chế phối hợp thực hiện về bồi thường, hỗ trợ, tái định cư khi Nhà nước thu hồi đất trên địa bàn tỉnh Trà Vinh</w:t>
            </w:r>
          </w:p>
        </w:tc>
        <w:tc>
          <w:tcPr>
            <w:tcW w:w="3998" w:type="dxa"/>
            <w:vAlign w:val="center"/>
          </w:tcPr>
          <w:p w:rsidR="00487E92" w:rsidRDefault="00EA60E3">
            <w:pPr>
              <w:spacing w:before="120" w:after="120"/>
              <w:jc w:val="center"/>
              <w:rPr>
                <w:sz w:val="24"/>
                <w:szCs w:val="24"/>
              </w:rPr>
            </w:pPr>
            <w:r>
              <w:rPr>
                <w:sz w:val="24"/>
                <w:szCs w:val="24"/>
                <w:lang w:val="en-US"/>
              </w:rPr>
              <w:t>Trình bày ông Phan Văn Luận – Phó Giám đ</w:t>
            </w:r>
            <w:r>
              <w:rPr>
                <w:sz w:val="24"/>
                <w:szCs w:val="24"/>
                <w:lang w:val="en-US"/>
              </w:rPr>
              <w:t>ố</w:t>
            </w:r>
            <w:r>
              <w:rPr>
                <w:sz w:val="24"/>
                <w:szCs w:val="24"/>
                <w:lang w:val="en-US"/>
              </w:rPr>
              <w:t>c Trung tâm Phát triển quỹ đất</w:t>
            </w:r>
          </w:p>
        </w:tc>
      </w:tr>
      <w:tr w:rsidR="00487E92" w:rsidTr="00EA60E3">
        <w:tc>
          <w:tcPr>
            <w:tcW w:w="1702" w:type="dxa"/>
            <w:vAlign w:val="center"/>
          </w:tcPr>
          <w:p w:rsidR="00487E92" w:rsidRDefault="008849C5">
            <w:pPr>
              <w:spacing w:before="120" w:after="120"/>
              <w:jc w:val="center"/>
              <w:rPr>
                <w:sz w:val="24"/>
                <w:szCs w:val="24"/>
                <w:lang w:val="en-US"/>
              </w:rPr>
            </w:pPr>
            <w:r>
              <w:rPr>
                <w:sz w:val="24"/>
                <w:szCs w:val="24"/>
                <w:lang w:val="en-US"/>
              </w:rPr>
              <w:t>13h30 – 15h00</w:t>
            </w:r>
          </w:p>
        </w:tc>
        <w:tc>
          <w:tcPr>
            <w:tcW w:w="4536" w:type="dxa"/>
          </w:tcPr>
          <w:p w:rsidR="00AC4F2F" w:rsidRPr="00EA60E3" w:rsidRDefault="00EA60E3" w:rsidP="00AC4F2F">
            <w:pPr>
              <w:spacing w:before="120" w:after="120"/>
              <w:jc w:val="both"/>
              <w:rPr>
                <w:sz w:val="24"/>
                <w:szCs w:val="24"/>
                <w:lang w:val="en-US"/>
              </w:rPr>
            </w:pPr>
            <w:r w:rsidRPr="00EA60E3">
              <w:rPr>
                <w:sz w:val="24"/>
                <w:szCs w:val="24"/>
              </w:rPr>
              <w:t>Giải pháp, trao đổi, tháo gỡ những khó khăn, vướng mắc đẩy nhanh tiến độ bồi thường, hỗ trợ, tái định cư khi Nhà nước thu hồi đất trên địa bàn tỉnh Trà Vinh</w:t>
            </w:r>
          </w:p>
        </w:tc>
        <w:tc>
          <w:tcPr>
            <w:tcW w:w="3998" w:type="dxa"/>
            <w:vAlign w:val="center"/>
          </w:tcPr>
          <w:p w:rsidR="00487E92" w:rsidRDefault="00EA60E3">
            <w:pPr>
              <w:spacing w:before="120" w:after="120"/>
              <w:jc w:val="center"/>
              <w:rPr>
                <w:sz w:val="24"/>
                <w:szCs w:val="24"/>
                <w:lang w:val="en-US"/>
              </w:rPr>
            </w:pPr>
            <w:r>
              <w:rPr>
                <w:sz w:val="24"/>
                <w:szCs w:val="24"/>
                <w:lang w:val="en-US"/>
              </w:rPr>
              <w:t xml:space="preserve">Trình bày ông </w:t>
            </w:r>
            <w:r>
              <w:rPr>
                <w:sz w:val="24"/>
                <w:szCs w:val="24"/>
                <w:lang w:val="en-US"/>
              </w:rPr>
              <w:t>Tô Quốc Huy</w:t>
            </w:r>
            <w:r>
              <w:rPr>
                <w:sz w:val="24"/>
                <w:szCs w:val="24"/>
                <w:lang w:val="en-US"/>
              </w:rPr>
              <w:t xml:space="preserve"> –</w:t>
            </w:r>
            <w:r>
              <w:rPr>
                <w:sz w:val="24"/>
                <w:szCs w:val="24"/>
                <w:lang w:val="en-US"/>
              </w:rPr>
              <w:t xml:space="preserve"> </w:t>
            </w:r>
            <w:r>
              <w:rPr>
                <w:sz w:val="24"/>
                <w:szCs w:val="24"/>
                <w:lang w:val="en-US"/>
              </w:rPr>
              <w:t>Giám đ</w:t>
            </w:r>
            <w:r>
              <w:rPr>
                <w:sz w:val="24"/>
                <w:szCs w:val="24"/>
                <w:lang w:val="en-US"/>
              </w:rPr>
              <w:t>ốc</w:t>
            </w:r>
            <w:r>
              <w:rPr>
                <w:sz w:val="24"/>
                <w:szCs w:val="24"/>
                <w:lang w:val="en-US"/>
              </w:rPr>
              <w:t xml:space="preserve"> Trung tâ</w:t>
            </w:r>
            <w:bookmarkStart w:id="0" w:name="_GoBack"/>
            <w:bookmarkEnd w:id="0"/>
            <w:r>
              <w:rPr>
                <w:sz w:val="24"/>
                <w:szCs w:val="24"/>
                <w:lang w:val="en-US"/>
              </w:rPr>
              <w:t>m Phát triển quỹ đất</w:t>
            </w:r>
          </w:p>
        </w:tc>
      </w:tr>
      <w:tr w:rsidR="00487E92" w:rsidTr="00EA60E3">
        <w:tc>
          <w:tcPr>
            <w:tcW w:w="1702" w:type="dxa"/>
            <w:vAlign w:val="center"/>
          </w:tcPr>
          <w:p w:rsidR="00487E92" w:rsidRDefault="008849C5">
            <w:pPr>
              <w:spacing w:before="120" w:after="120"/>
              <w:jc w:val="center"/>
              <w:rPr>
                <w:sz w:val="24"/>
                <w:szCs w:val="24"/>
                <w:lang w:val="en-US"/>
              </w:rPr>
            </w:pPr>
            <w:r>
              <w:rPr>
                <w:sz w:val="24"/>
                <w:szCs w:val="24"/>
                <w:lang w:val="en-US"/>
              </w:rPr>
              <w:t>15h00 – 15h15</w:t>
            </w:r>
          </w:p>
        </w:tc>
        <w:tc>
          <w:tcPr>
            <w:tcW w:w="4536" w:type="dxa"/>
          </w:tcPr>
          <w:p w:rsidR="00487E92" w:rsidRDefault="008849C5">
            <w:pPr>
              <w:spacing w:before="120" w:after="120"/>
              <w:jc w:val="both"/>
              <w:rPr>
                <w:sz w:val="24"/>
                <w:szCs w:val="24"/>
                <w:lang w:val="en-US"/>
              </w:rPr>
            </w:pPr>
            <w:r>
              <w:rPr>
                <w:sz w:val="24"/>
                <w:szCs w:val="24"/>
                <w:lang w:val="en-US"/>
              </w:rPr>
              <w:t>Giải lao</w:t>
            </w:r>
          </w:p>
        </w:tc>
        <w:tc>
          <w:tcPr>
            <w:tcW w:w="3998" w:type="dxa"/>
          </w:tcPr>
          <w:p w:rsidR="00487E92" w:rsidRDefault="00487E92">
            <w:pPr>
              <w:spacing w:before="120" w:after="120"/>
              <w:rPr>
                <w:sz w:val="24"/>
                <w:szCs w:val="24"/>
                <w:lang w:val="en-US"/>
              </w:rPr>
            </w:pPr>
          </w:p>
        </w:tc>
      </w:tr>
      <w:tr w:rsidR="00487E92" w:rsidTr="00EA60E3">
        <w:tc>
          <w:tcPr>
            <w:tcW w:w="1702" w:type="dxa"/>
            <w:vAlign w:val="center"/>
          </w:tcPr>
          <w:p w:rsidR="00487E92" w:rsidRDefault="008849C5">
            <w:pPr>
              <w:spacing w:before="120" w:after="120"/>
              <w:jc w:val="center"/>
              <w:rPr>
                <w:sz w:val="24"/>
                <w:szCs w:val="24"/>
                <w:lang w:val="en-US"/>
              </w:rPr>
            </w:pPr>
            <w:r>
              <w:rPr>
                <w:sz w:val="24"/>
                <w:szCs w:val="24"/>
                <w:lang w:val="en-US"/>
              </w:rPr>
              <w:t>15h15 -16h30</w:t>
            </w:r>
          </w:p>
        </w:tc>
        <w:tc>
          <w:tcPr>
            <w:tcW w:w="4536" w:type="dxa"/>
          </w:tcPr>
          <w:p w:rsidR="00487E92" w:rsidRDefault="008849C5">
            <w:pPr>
              <w:spacing w:before="120" w:after="120"/>
              <w:jc w:val="both"/>
              <w:rPr>
                <w:sz w:val="26"/>
                <w:szCs w:val="26"/>
                <w:lang w:val="en-US"/>
              </w:rPr>
            </w:pPr>
            <w:r>
              <w:rPr>
                <w:sz w:val="26"/>
                <w:szCs w:val="26"/>
                <w:lang w:val="en-US"/>
              </w:rPr>
              <w:t>Thảo luận, giải đáp thắc mắc</w:t>
            </w:r>
          </w:p>
        </w:tc>
        <w:tc>
          <w:tcPr>
            <w:tcW w:w="3998" w:type="dxa"/>
          </w:tcPr>
          <w:p w:rsidR="00487E92" w:rsidRDefault="008849C5">
            <w:pPr>
              <w:spacing w:before="120" w:after="120"/>
              <w:rPr>
                <w:sz w:val="26"/>
                <w:szCs w:val="26"/>
                <w:lang w:val="en-US"/>
              </w:rPr>
            </w:pPr>
            <w:r>
              <w:rPr>
                <w:sz w:val="26"/>
                <w:szCs w:val="26"/>
                <w:lang w:val="en-US"/>
              </w:rPr>
              <w:t>Ban tổ chức lớp tập huấn</w:t>
            </w:r>
          </w:p>
        </w:tc>
      </w:tr>
      <w:tr w:rsidR="00487E92" w:rsidTr="00EA60E3">
        <w:tc>
          <w:tcPr>
            <w:tcW w:w="1702" w:type="dxa"/>
            <w:vAlign w:val="center"/>
          </w:tcPr>
          <w:p w:rsidR="00487E92" w:rsidRDefault="008849C5">
            <w:pPr>
              <w:spacing w:before="120" w:after="120"/>
              <w:jc w:val="center"/>
              <w:rPr>
                <w:sz w:val="24"/>
                <w:szCs w:val="24"/>
                <w:lang w:val="en-US"/>
              </w:rPr>
            </w:pPr>
            <w:r>
              <w:rPr>
                <w:sz w:val="24"/>
                <w:szCs w:val="24"/>
                <w:lang w:val="en-US"/>
              </w:rPr>
              <w:t>16h30 -17h00</w:t>
            </w:r>
          </w:p>
        </w:tc>
        <w:tc>
          <w:tcPr>
            <w:tcW w:w="4536" w:type="dxa"/>
          </w:tcPr>
          <w:p w:rsidR="00487E92" w:rsidRDefault="008849C5">
            <w:pPr>
              <w:spacing w:before="120" w:after="120"/>
              <w:jc w:val="both"/>
              <w:rPr>
                <w:sz w:val="24"/>
                <w:szCs w:val="24"/>
                <w:lang w:val="en-US"/>
              </w:rPr>
            </w:pPr>
            <w:r>
              <w:rPr>
                <w:sz w:val="24"/>
                <w:szCs w:val="24"/>
                <w:lang w:val="en-US"/>
              </w:rPr>
              <w:t>Bế mạc Hội nghị</w:t>
            </w:r>
          </w:p>
        </w:tc>
        <w:tc>
          <w:tcPr>
            <w:tcW w:w="3998" w:type="dxa"/>
          </w:tcPr>
          <w:p w:rsidR="00487E92" w:rsidRDefault="00DC739D">
            <w:pPr>
              <w:spacing w:before="120" w:after="120"/>
              <w:rPr>
                <w:sz w:val="24"/>
                <w:szCs w:val="24"/>
                <w:lang w:val="en-US"/>
              </w:rPr>
            </w:pPr>
            <w:r>
              <w:rPr>
                <w:sz w:val="24"/>
                <w:szCs w:val="24"/>
                <w:lang w:val="en-US"/>
              </w:rPr>
              <w:t>Lãnh đạo</w:t>
            </w:r>
            <w:r w:rsidR="008849C5">
              <w:rPr>
                <w:sz w:val="24"/>
                <w:szCs w:val="24"/>
                <w:lang w:val="en-US"/>
              </w:rPr>
              <w:t xml:space="preserve"> Sở TN&amp;MT</w:t>
            </w:r>
          </w:p>
        </w:tc>
      </w:tr>
    </w:tbl>
    <w:p w:rsidR="00487E92" w:rsidRDefault="00487E92"/>
    <w:sectPr w:rsidR="00487E92">
      <w:pgSz w:w="11907" w:h="16839"/>
      <w:pgMar w:top="96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231F" w:rsidRDefault="00CC231F">
      <w:r>
        <w:separator/>
      </w:r>
    </w:p>
  </w:endnote>
  <w:endnote w:type="continuationSeparator" w:id="0">
    <w:p w:rsidR="00CC231F" w:rsidRDefault="00CC2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Centur">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231F" w:rsidRDefault="00CC231F">
      <w:r>
        <w:separator/>
      </w:r>
    </w:p>
  </w:footnote>
  <w:footnote w:type="continuationSeparator" w:id="0">
    <w:p w:rsidR="00CC231F" w:rsidRDefault="00CC23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E92"/>
    <w:rsid w:val="002551E8"/>
    <w:rsid w:val="00364F59"/>
    <w:rsid w:val="003728D6"/>
    <w:rsid w:val="00453121"/>
    <w:rsid w:val="00487E92"/>
    <w:rsid w:val="00635B14"/>
    <w:rsid w:val="00645E2A"/>
    <w:rsid w:val="00646434"/>
    <w:rsid w:val="008849C5"/>
    <w:rsid w:val="00A25BE8"/>
    <w:rsid w:val="00AC4F2F"/>
    <w:rsid w:val="00CC231F"/>
    <w:rsid w:val="00DC739D"/>
    <w:rsid w:val="00EA6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C1FF5"/>
  <w15:docId w15:val="{DC05077F-C0D3-4015-AE76-7693C543D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imes New Roman" w:eastAsia="Times New Roman" w:hAnsi="Times New Roman" w:cs="Times New Roman"/>
      <w:sz w:val="28"/>
      <w:szCs w:val="28"/>
      <w:lang w:val="vi-VN"/>
    </w:rPr>
  </w:style>
  <w:style w:type="paragraph" w:styleId="Heading1">
    <w:name w:val="heading 1"/>
    <w:basedOn w:val="Normal"/>
    <w:next w:val="Normal"/>
    <w:link w:val="Heading1Char"/>
    <w:qFormat/>
    <w:pPr>
      <w:keepNext/>
      <w:tabs>
        <w:tab w:val="left" w:pos="1134"/>
        <w:tab w:val="left" w:pos="3119"/>
      </w:tabs>
      <w:ind w:right="-285"/>
      <w:jc w:val="center"/>
      <w:outlineLvl w:val="0"/>
    </w:pPr>
    <w:rPr>
      <w:rFonts w:ascii="VNI-Centur" w:hAnsi="VNI-Centur"/>
      <w:b/>
      <w:sz w:val="26"/>
      <w:szCs w:val="24"/>
      <w:lang w:val="en-US"/>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Header">
    <w:name w:val="header"/>
    <w:basedOn w:val="Normal"/>
    <w:link w:val="HeaderChar"/>
    <w:uiPriority w:val="99"/>
    <w:unhideWhenUsed/>
    <w:pPr>
      <w:tabs>
        <w:tab w:val="center" w:pos="7143"/>
        <w:tab w:val="right" w:pos="14287"/>
      </w:tabs>
    </w:pPr>
  </w:style>
  <w:style w:type="character" w:customStyle="1" w:styleId="HeaderChar">
    <w:name w:val="Header Char"/>
    <w:basedOn w:val="DefaultParagraphFont"/>
    <w:link w:val="Header"/>
    <w:uiPriority w:val="99"/>
  </w:style>
  <w:style w:type="paragraph" w:styleId="Footer">
    <w:name w:val="footer"/>
    <w:basedOn w:val="Normal"/>
    <w:link w:val="FooterChar1"/>
    <w:uiPriority w:val="99"/>
    <w:unhideWhenUsed/>
    <w:pPr>
      <w:tabs>
        <w:tab w:val="center" w:pos="7143"/>
        <w:tab w:val="right" w:pos="14287"/>
      </w:tabs>
    </w:pPr>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FooterChar1">
    <w:name w:val="Footer Char1"/>
    <w:link w:val="Footer"/>
    <w:uiPriority w:val="99"/>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rPr>
      <w:rFonts w:ascii="VNI-Centur" w:eastAsia="Times New Roman" w:hAnsi="VNI-Centur" w:cs="Times New Roman"/>
      <w:b/>
      <w:sz w:val="26"/>
      <w:szCs w:val="24"/>
    </w:rPr>
  </w:style>
  <w:style w:type="character" w:styleId="Strong">
    <w:name w:val="Strong"/>
    <w:uiPriority w:val="22"/>
    <w:qFormat/>
    <w:rPr>
      <w:b/>
      <w:bCs/>
    </w:rPr>
  </w:style>
  <w:style w:type="character" w:customStyle="1" w:styleId="textexposedshow">
    <w:name w:val="text_exposed_show"/>
    <w:rsid w:val="00DC739D"/>
  </w:style>
  <w:style w:type="paragraph" w:customStyle="1" w:styleId="Default">
    <w:name w:val="Default"/>
    <w:rsid w:val="002551E8"/>
    <w:pPr>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198</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 Quy Duc</dc:creator>
  <cp:lastModifiedBy>Administrator</cp:lastModifiedBy>
  <cp:revision>3</cp:revision>
  <dcterms:created xsi:type="dcterms:W3CDTF">2022-04-27T12:48:00Z</dcterms:created>
  <dcterms:modified xsi:type="dcterms:W3CDTF">2022-04-27T13:18:00Z</dcterms:modified>
</cp:coreProperties>
</file>